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F19EA">
      <w:pPr>
        <w:pStyle w:val="2"/>
        <w:keepNext w:val="0"/>
        <w:keepLines w:val="0"/>
        <w:widowControl/>
        <w:suppressLineNumbers w:val="0"/>
        <w:jc w:val="center"/>
        <w:rPr>
          <w:rStyle w:val="5"/>
          <w:rFonts w:hint="eastAsia" w:eastAsiaTheme="minorEastAsia"/>
          <w:sz w:val="44"/>
          <w:szCs w:val="44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r>
        <w:rPr>
          <w:rStyle w:val="5"/>
          <w:rFonts w:hint="eastAsia" w:eastAsiaTheme="minorEastAsia"/>
          <w:sz w:val="44"/>
          <w:szCs w:val="44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88900</wp:posOffset>
            </wp:positionV>
            <wp:extent cx="7575550" cy="10715625"/>
            <wp:effectExtent l="0" t="0" r="19050" b="3175"/>
            <wp:wrapTopAndBottom/>
            <wp:docPr id="1" name="图片 1" descr="1_承诺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_承诺书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75550" cy="1071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bookmarkEnd w:id="0"/>
    <w:p w14:paraId="077682C3">
      <w:pPr>
        <w:pStyle w:val="2"/>
        <w:keepNext w:val="0"/>
        <w:keepLines w:val="0"/>
        <w:widowControl/>
        <w:suppressLineNumbers w:val="0"/>
        <w:jc w:val="center"/>
        <w:rPr>
          <w:rStyle w:val="5"/>
          <w:sz w:val="44"/>
          <w:szCs w:val="44"/>
        </w:rPr>
      </w:pPr>
      <w:r>
        <w:rPr>
          <w:rStyle w:val="5"/>
          <w:sz w:val="44"/>
          <w:szCs w:val="44"/>
        </w:rPr>
        <w:t>《</w:t>
      </w:r>
      <w:r>
        <w:rPr>
          <w:rStyle w:val="5"/>
          <w:rFonts w:hint="eastAsia"/>
          <w:sz w:val="44"/>
          <w:szCs w:val="44"/>
          <w:lang w:val="en-US" w:eastAsia="zh-CN"/>
        </w:rPr>
        <w:t>第二届</w:t>
      </w:r>
      <w:r>
        <w:rPr>
          <w:rStyle w:val="5"/>
          <w:sz w:val="44"/>
          <w:szCs w:val="44"/>
        </w:rPr>
        <w:t>传媒可持续发展·ESG</w:t>
      </w:r>
      <w:r>
        <w:rPr>
          <w:rStyle w:val="5"/>
          <w:rFonts w:hint="eastAsia"/>
          <w:sz w:val="44"/>
          <w:szCs w:val="44"/>
          <w:lang w:val="en-US" w:eastAsia="zh-CN"/>
        </w:rPr>
        <w:t>作品榜</w:t>
      </w:r>
      <w:r>
        <w:rPr>
          <w:rStyle w:val="5"/>
          <w:sz w:val="44"/>
          <w:szCs w:val="44"/>
        </w:rPr>
        <w:t>》</w:t>
      </w:r>
    </w:p>
    <w:p w14:paraId="1FA4CB00">
      <w:pPr>
        <w:pStyle w:val="2"/>
        <w:keepNext w:val="0"/>
        <w:keepLines w:val="0"/>
        <w:widowControl/>
        <w:suppressLineNumbers w:val="0"/>
        <w:jc w:val="center"/>
        <w:rPr>
          <w:sz w:val="44"/>
          <w:szCs w:val="44"/>
        </w:rPr>
      </w:pPr>
      <w:r>
        <w:rPr>
          <w:rStyle w:val="5"/>
          <w:rFonts w:hint="eastAsia"/>
          <w:sz w:val="44"/>
          <w:szCs w:val="44"/>
          <w:lang w:val="en-US" w:eastAsia="zh-CN"/>
        </w:rPr>
        <w:t>问卷填写</w:t>
      </w:r>
      <w:r>
        <w:rPr>
          <w:rStyle w:val="5"/>
          <w:sz w:val="44"/>
          <w:szCs w:val="44"/>
        </w:rPr>
        <w:t>诚信承诺书</w:t>
      </w:r>
    </w:p>
    <w:p w14:paraId="28C9B645">
      <w:pPr>
        <w:spacing w:before="156" w:beforeLines="50" w:after="156" w:afterLines="50" w:line="300" w:lineRule="auto"/>
        <w:ind w:firstLine="420" w:firstLineChars="200"/>
        <w:jc w:val="left"/>
        <w:rPr>
          <w:rFonts w:hint="default" w:ascii="宋体" w:hAnsi="宋体" w:eastAsia="宋体" w:cs="宋体"/>
          <w:szCs w:val="21"/>
          <w:lang w:val="en-US" w:eastAsia="zh-CN"/>
        </w:rPr>
      </w:pPr>
    </w:p>
    <w:p w14:paraId="5E46B2AA">
      <w:pPr>
        <w:spacing w:before="156" w:beforeLines="50" w:after="156" w:afterLines="50" w:line="300" w:lineRule="auto"/>
        <w:ind w:firstLine="420" w:firstLineChars="200"/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default" w:ascii="宋体" w:hAnsi="宋体" w:eastAsia="宋体" w:cs="宋体"/>
          <w:szCs w:val="21"/>
          <w:lang w:val="en-US" w:eastAsia="zh-CN"/>
        </w:rPr>
        <w:t>本人/本单位（以下简称“承诺方”）自愿参与由国际ESG传播研究院发起的“第二届传媒可持续发展·ESG作品榜”评选活动，并郑重承诺如下：</w:t>
      </w:r>
    </w:p>
    <w:p w14:paraId="6886577E">
      <w:pPr>
        <w:spacing w:before="156" w:beforeLines="50" w:after="156" w:afterLines="50" w:line="300" w:lineRule="auto"/>
        <w:ind w:firstLine="420" w:firstLineChars="200"/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default" w:ascii="宋体" w:hAnsi="宋体" w:eastAsia="宋体" w:cs="宋体"/>
          <w:szCs w:val="21"/>
          <w:lang w:val="en-US" w:eastAsia="zh-CN"/>
        </w:rPr>
        <w:t>一、承诺方保证在填写</w:t>
      </w:r>
      <w:r>
        <w:rPr>
          <w:rFonts w:hint="eastAsia" w:ascii="宋体" w:hAnsi="宋体" w:eastAsia="宋体" w:cs="宋体"/>
          <w:szCs w:val="21"/>
        </w:rPr>
        <w:t>《第二届传媒可持续发展·ESG作品榜调查问卷》</w:t>
      </w:r>
      <w:r>
        <w:rPr>
          <w:rFonts w:hint="default" w:ascii="宋体" w:hAnsi="宋体" w:eastAsia="宋体" w:cs="宋体"/>
          <w:szCs w:val="21"/>
          <w:lang w:val="en-US" w:eastAsia="zh-CN"/>
        </w:rPr>
        <w:t>过程中，所提交的全部信息、数据、材料及作品内容均真实、准确、完整，不存在任何虚构、夸大、隐瞒或误导性陈述。</w:t>
      </w:r>
    </w:p>
    <w:p w14:paraId="12799E05">
      <w:pPr>
        <w:spacing w:before="156" w:beforeLines="50" w:after="156" w:afterLines="50" w:line="300" w:lineRule="auto"/>
        <w:ind w:firstLine="420" w:firstLineChars="200"/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default" w:ascii="宋体" w:hAnsi="宋体" w:eastAsia="宋体" w:cs="宋体"/>
          <w:szCs w:val="21"/>
          <w:lang w:val="en-US" w:eastAsia="zh-CN"/>
        </w:rPr>
        <w:t>二、承诺方承诺严格遵守可持续发展与ESG（环境、社会</w:t>
      </w:r>
      <w:r>
        <w:rPr>
          <w:rFonts w:hint="eastAsia" w:ascii="宋体" w:hAnsi="宋体" w:eastAsia="宋体" w:cs="宋体"/>
          <w:szCs w:val="21"/>
          <w:lang w:val="en-US" w:eastAsia="zh-CN"/>
        </w:rPr>
        <w:t>责任</w:t>
      </w:r>
      <w:r>
        <w:rPr>
          <w:rFonts w:hint="default" w:ascii="宋体" w:hAnsi="宋体" w:eastAsia="宋体" w:cs="宋体"/>
          <w:szCs w:val="21"/>
          <w:lang w:val="en-US" w:eastAsia="zh-CN"/>
        </w:rPr>
        <w:t>、治理）相关原则，坚决杜绝任何形式的“漂绿”（Greenwashing）行为，包括但不限于：</w:t>
      </w:r>
    </w:p>
    <w:p w14:paraId="3463DC04">
      <w:pPr>
        <w:spacing w:before="156" w:beforeLines="50" w:after="156" w:afterLines="50" w:line="300" w:lineRule="auto"/>
        <w:ind w:firstLine="420" w:firstLineChars="200"/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default" w:ascii="宋体" w:hAnsi="宋体" w:eastAsia="宋体" w:cs="宋体"/>
          <w:szCs w:val="21"/>
          <w:lang w:val="en-US" w:eastAsia="zh-CN"/>
        </w:rPr>
        <w:t>虚构或夸大作品在环境保护、社会责任、公司治理等方面的实践与成效；</w:t>
      </w:r>
    </w:p>
    <w:p w14:paraId="4D07B11F">
      <w:pPr>
        <w:spacing w:before="156" w:beforeLines="50" w:after="156" w:afterLines="50" w:line="300" w:lineRule="auto"/>
        <w:ind w:firstLine="420" w:firstLineChars="200"/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default" w:ascii="宋体" w:hAnsi="宋体" w:eastAsia="宋体" w:cs="宋体"/>
          <w:szCs w:val="21"/>
          <w:lang w:val="en-US" w:eastAsia="zh-CN"/>
        </w:rPr>
        <w:t>使用模糊、不实或未经证实的表述误导评审；</w:t>
      </w:r>
    </w:p>
    <w:p w14:paraId="018A1CCB">
      <w:pPr>
        <w:spacing w:before="156" w:beforeLines="50" w:after="156" w:afterLines="50" w:line="300" w:lineRule="auto"/>
        <w:ind w:firstLine="420" w:firstLineChars="200"/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default" w:ascii="宋体" w:hAnsi="宋体" w:eastAsia="宋体" w:cs="宋体"/>
          <w:szCs w:val="21"/>
          <w:lang w:val="en-US" w:eastAsia="zh-CN"/>
        </w:rPr>
        <w:t>隐瞒作品在相关环节可能存在的负面社会、环境或伦理影响。</w:t>
      </w:r>
    </w:p>
    <w:p w14:paraId="1EA75560">
      <w:pPr>
        <w:spacing w:before="156" w:beforeLines="50" w:after="156" w:afterLines="50" w:line="300" w:lineRule="auto"/>
        <w:ind w:firstLine="420" w:firstLineChars="200"/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default" w:ascii="宋体" w:hAnsi="宋体" w:eastAsia="宋体" w:cs="宋体"/>
          <w:szCs w:val="21"/>
          <w:lang w:val="en-US" w:eastAsia="zh-CN"/>
        </w:rPr>
        <w:t>三、承诺方理解并同意，国际ESG传播研究院有权对提交信息进行核实与调查。如发现承诺方存在违反本承诺书的行为，研究院有权采取以下一项或多项措施：</w:t>
      </w:r>
    </w:p>
    <w:p w14:paraId="4F1845EB">
      <w:pPr>
        <w:spacing w:before="156" w:beforeLines="50" w:after="156" w:afterLines="50" w:line="300" w:lineRule="auto"/>
        <w:ind w:firstLine="420" w:firstLineChars="200"/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对作品进行降档或</w:t>
      </w:r>
      <w:r>
        <w:rPr>
          <w:rFonts w:hint="default" w:ascii="宋体" w:hAnsi="宋体" w:eastAsia="宋体" w:cs="宋体"/>
          <w:szCs w:val="21"/>
          <w:lang w:val="en-US" w:eastAsia="zh-CN"/>
        </w:rPr>
        <w:t>取消该作品参评及上榜资格；</w:t>
      </w:r>
    </w:p>
    <w:p w14:paraId="0BAE9B35">
      <w:pPr>
        <w:spacing w:before="156" w:beforeLines="50" w:after="156" w:afterLines="50" w:line="300" w:lineRule="auto"/>
        <w:ind w:firstLine="420" w:firstLineChars="200"/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default" w:ascii="宋体" w:hAnsi="宋体" w:eastAsia="宋体" w:cs="宋体"/>
          <w:szCs w:val="21"/>
          <w:lang w:val="en-US" w:eastAsia="zh-CN"/>
        </w:rPr>
        <w:t>将相关行为纳入《全球传媒可持续发展·ESG红黑案例》予以公示</w:t>
      </w:r>
      <w:r>
        <w:rPr>
          <w:rFonts w:hint="eastAsia" w:ascii="宋体" w:hAnsi="宋体" w:eastAsia="宋体" w:cs="宋体"/>
          <w:szCs w:val="21"/>
          <w:lang w:val="en-US" w:eastAsia="zh-CN"/>
        </w:rPr>
        <w:t>。</w:t>
      </w:r>
    </w:p>
    <w:p w14:paraId="6984B5B0">
      <w:pPr>
        <w:spacing w:before="156" w:beforeLines="50" w:after="156" w:afterLines="50" w:line="300" w:lineRule="auto"/>
        <w:ind w:firstLine="420" w:firstLineChars="200"/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default" w:ascii="宋体" w:hAnsi="宋体" w:eastAsia="宋体" w:cs="宋体"/>
          <w:szCs w:val="21"/>
          <w:lang w:val="en-US" w:eastAsia="zh-CN"/>
        </w:rPr>
        <w:t>四、承诺方确认已充分理解本承诺书内容，并自愿承担因违反承诺所产生的一切责任与后果。</w:t>
      </w:r>
    </w:p>
    <w:p w14:paraId="64E5392D">
      <w:pPr>
        <w:spacing w:before="156" w:beforeLines="50" w:after="156" w:afterLines="50" w:line="300" w:lineRule="auto"/>
        <w:ind w:firstLine="420" w:firstLineChars="200"/>
        <w:jc w:val="right"/>
        <w:rPr>
          <w:rFonts w:hint="default" w:ascii="宋体" w:hAnsi="宋体" w:eastAsia="宋体" w:cs="宋体"/>
          <w:szCs w:val="21"/>
          <w:lang w:val="en-US" w:eastAsia="zh-CN"/>
        </w:rPr>
      </w:pPr>
    </w:p>
    <w:p w14:paraId="1A95DEE7">
      <w:pPr>
        <w:spacing w:before="156" w:beforeLines="50" w:after="156" w:afterLines="50" w:line="300" w:lineRule="auto"/>
        <w:ind w:firstLine="420" w:firstLineChars="200"/>
        <w:jc w:val="right"/>
        <w:rPr>
          <w:rFonts w:hint="default" w:ascii="宋体" w:hAnsi="宋体" w:eastAsia="宋体" w:cs="宋体"/>
          <w:szCs w:val="21"/>
          <w:lang w:val="en-US" w:eastAsia="zh-CN"/>
        </w:rPr>
      </w:pPr>
    </w:p>
    <w:p w14:paraId="79491EB5">
      <w:pPr>
        <w:spacing w:before="156" w:beforeLines="50" w:after="156" w:afterLines="50" w:line="300" w:lineRule="auto"/>
        <w:ind w:firstLine="420" w:firstLineChars="200"/>
        <w:jc w:val="right"/>
        <w:rPr>
          <w:rFonts w:hint="default" w:ascii="宋体" w:hAnsi="宋体" w:eastAsia="宋体" w:cs="宋体"/>
          <w:szCs w:val="21"/>
          <w:lang w:val="en-US" w:eastAsia="zh-CN"/>
        </w:rPr>
      </w:pPr>
    </w:p>
    <w:p w14:paraId="09CEFE64">
      <w:pPr>
        <w:spacing w:before="156" w:beforeLines="50" w:after="156" w:afterLines="50" w:line="300" w:lineRule="auto"/>
        <w:ind w:firstLine="420" w:firstLineChars="200"/>
        <w:jc w:val="righ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default" w:ascii="宋体" w:hAnsi="宋体" w:eastAsia="宋体" w:cs="宋体"/>
          <w:szCs w:val="21"/>
          <w:lang w:val="en-US" w:eastAsia="zh-CN"/>
        </w:rPr>
        <w:t>承诺方（签字/盖章）：________________</w:t>
      </w:r>
      <w:r>
        <w:rPr>
          <w:rFonts w:hint="default" w:ascii="宋体" w:hAnsi="宋体" w:eastAsia="宋体" w:cs="宋体"/>
          <w:szCs w:val="21"/>
          <w:lang w:val="en-US" w:eastAsia="zh-CN"/>
        </w:rPr>
        <w:br w:type="textWrapping"/>
      </w:r>
      <w:r>
        <w:rPr>
          <w:rFonts w:hint="default" w:ascii="宋体" w:hAnsi="宋体" w:eastAsia="宋体" w:cs="宋体"/>
          <w:szCs w:val="21"/>
          <w:lang w:val="en-US" w:eastAsia="zh-CN"/>
        </w:rPr>
        <w:t>日期：________年________月________日</w:t>
      </w:r>
    </w:p>
    <w:p w14:paraId="5775FC6B">
      <w:pPr>
        <w:spacing w:before="156" w:beforeLines="50" w:after="156" w:afterLines="50" w:line="300" w:lineRule="auto"/>
        <w:ind w:firstLine="420" w:firstLineChars="200"/>
        <w:jc w:val="left"/>
        <w:rPr>
          <w:rFonts w:hint="default" w:ascii="宋体" w:hAnsi="宋体" w:eastAsia="宋体" w:cs="宋体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121354"/>
    <w:rsid w:val="49725615"/>
    <w:rsid w:val="560D2905"/>
    <w:rsid w:val="7EF79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493</Words>
  <Characters>555</Characters>
  <Lines>0</Lines>
  <Paragraphs>0</Paragraphs>
  <TotalTime>1</TotalTime>
  <ScaleCrop>false</ScaleCrop>
  <LinksUpToDate>false</LinksUpToDate>
  <CharactersWithSpaces>555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2026-03-29T14:41:00Z</dcterms:created>
  <dc:creator>zhengkai</dc:creator>
  <cp:lastModifiedBy>caohui</cp:lastModifiedBy>
  <dcterms:modified xsi:type="dcterms:W3CDTF">2026-03-30T22:40:36Z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KSOTemplateDocerSaveRecord">
    <vt:lpwstr>eyJoZGlkIjoiMmU4YjczMWMyMzA5ZjFhZGI0MzAxYmFhNmFkOGE3YWMiLCJ1c2VySWQiOiIxMDQxMjczOTE0In0=</vt:lpwstr>
  </property>
  <property fmtid="{D5CDD505-2E9C-101B-9397-08002B2CF9AE}" pid="4" name="ICV">
    <vt:lpwstr>5666AAB0558943FEB42ED02F5A48C3A7_12</vt:lpwstr>
  </property>
</Properties>
</file>